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0001846911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59"/>
        <w:gridCol w:w="4646"/>
      </w:tblGrid>
      <w:tr>
        <w:trPr/>
        <w:tc>
          <w:tcPr>
            <w:tcW w:w="5559" w:type="dxa"/>
            <w:tcBorders/>
            <w:vAlign w:val="center"/>
          </w:tcPr>
          <w:p>
            <w:pPr>
              <w:pStyle w:val="TableContents"/>
              <w:bidi w:val="0"/>
              <w:spacing w:before="0" w:after="283"/>
              <w:jc w:val="left"/>
              <w:rPr/>
            </w:pPr>
            <w:r>
              <w:rPr/>
              <w:t>Name of Issuer</w:t>
            </w:r>
          </w:p>
        </w:tc>
        <w:tc>
          <w:tcPr>
            <w:tcW w:w="4646" w:type="dxa"/>
            <w:tcBorders/>
            <w:vAlign w:val="center"/>
          </w:tcPr>
          <w:p>
            <w:pPr>
              <w:pStyle w:val="TableContents"/>
              <w:bidi w:val="0"/>
              <w:spacing w:before="0" w:after="0"/>
              <w:jc w:val="left"/>
              <w:rPr/>
            </w:pPr>
            <w:r>
              <w:rPr/>
              <w:t>Caesars Entertainment, Inc.</w:t>
            </w:r>
          </w:p>
        </w:tc>
      </w:tr>
      <w:tr>
        <w:trPr/>
        <w:tc>
          <w:tcPr>
            <w:tcW w:w="5559" w:type="dxa"/>
            <w:tcBorders/>
            <w:vAlign w:val="center"/>
          </w:tcPr>
          <w:p>
            <w:pPr>
              <w:pStyle w:val="TableContents"/>
              <w:bidi w:val="0"/>
              <w:spacing w:before="0" w:after="283"/>
              <w:jc w:val="left"/>
              <w:rPr/>
            </w:pPr>
            <w:r>
              <w:rPr/>
              <w:t>SEC File Number</w:t>
            </w:r>
          </w:p>
        </w:tc>
        <w:tc>
          <w:tcPr>
            <w:tcW w:w="4646" w:type="dxa"/>
            <w:tcBorders/>
            <w:vAlign w:val="center"/>
          </w:tcPr>
          <w:p>
            <w:pPr>
              <w:pStyle w:val="TableContents"/>
              <w:bidi w:val="0"/>
              <w:spacing w:before="0" w:after="0"/>
              <w:jc w:val="left"/>
              <w:rPr/>
            </w:pPr>
            <w:r>
              <w:rPr/>
              <w:t>001-36629</w:t>
            </w:r>
          </w:p>
        </w:tc>
      </w:tr>
      <w:tr>
        <w:trPr/>
        <w:tc>
          <w:tcPr>
            <w:tcW w:w="5559" w:type="dxa"/>
            <w:tcBorders/>
            <w:vAlign w:val="center"/>
          </w:tcPr>
          <w:p>
            <w:pPr>
              <w:pStyle w:val="TableContents"/>
              <w:bidi w:val="0"/>
              <w:spacing w:before="0" w:after="283"/>
              <w:jc w:val="left"/>
              <w:rPr/>
            </w:pPr>
            <w:r>
              <w:rPr/>
              <w:t>Address of Issuer</w:t>
            </w:r>
          </w:p>
        </w:tc>
        <w:tc>
          <w:tcPr>
            <w:tcW w:w="4646" w:type="dxa"/>
            <w:tcBorders/>
            <w:vAlign w:val="center"/>
          </w:tcPr>
          <w:p>
            <w:pPr>
              <w:pStyle w:val="TableContents"/>
              <w:bidi w:val="0"/>
              <w:spacing w:before="0" w:after="0"/>
              <w:jc w:val="left"/>
              <w:rPr/>
            </w:pPr>
            <w:r>
              <w:rPr/>
              <w:t>100 WEST LIBERTY STREET, 12TH FLOOR</w:t>
              <w:br/>
              <w:t>RENO</w:t>
              <w:br/>
              <w:t xml:space="preserve">NEVADA </w:t>
              <w:br/>
              <w:t>89501</w:t>
            </w:r>
          </w:p>
        </w:tc>
      </w:tr>
      <w:tr>
        <w:trPr/>
        <w:tc>
          <w:tcPr>
            <w:tcW w:w="5559" w:type="dxa"/>
            <w:tcBorders/>
            <w:vAlign w:val="center"/>
          </w:tcPr>
          <w:p>
            <w:pPr>
              <w:pStyle w:val="TableContents"/>
              <w:bidi w:val="0"/>
              <w:spacing w:before="0" w:after="283"/>
              <w:jc w:val="left"/>
              <w:rPr/>
            </w:pPr>
            <w:r>
              <w:rPr/>
              <w:t>Phone</w:t>
            </w:r>
          </w:p>
        </w:tc>
        <w:tc>
          <w:tcPr>
            <w:tcW w:w="4646" w:type="dxa"/>
            <w:tcBorders/>
            <w:vAlign w:val="center"/>
          </w:tcPr>
          <w:p>
            <w:pPr>
              <w:pStyle w:val="TableContents"/>
              <w:bidi w:val="0"/>
              <w:spacing w:before="0" w:after="0"/>
              <w:jc w:val="left"/>
              <w:rPr/>
            </w:pPr>
            <w:r>
              <w:rPr/>
              <w:t>775-328-0100</w:t>
            </w:r>
          </w:p>
        </w:tc>
      </w:tr>
      <w:tr>
        <w:trPr/>
        <w:tc>
          <w:tcPr>
            <w:tcW w:w="5559" w:type="dxa"/>
            <w:tcBorders/>
            <w:vAlign w:val="center"/>
          </w:tcPr>
          <w:p>
            <w:pPr>
              <w:pStyle w:val="TableContents"/>
              <w:bidi w:val="0"/>
              <w:spacing w:before="0" w:after="283"/>
              <w:jc w:val="left"/>
              <w:rPr/>
            </w:pPr>
            <w:r>
              <w:rPr/>
              <w:t>Name of Person for Whose Account the Securities are To Be Sold</w:t>
            </w:r>
          </w:p>
        </w:tc>
        <w:tc>
          <w:tcPr>
            <w:tcW w:w="4646" w:type="dxa"/>
            <w:tcBorders/>
            <w:vAlign w:val="center"/>
          </w:tcPr>
          <w:p>
            <w:pPr>
              <w:pStyle w:val="TableContents"/>
              <w:bidi w:val="0"/>
              <w:spacing w:before="0" w:after="0"/>
              <w:jc w:val="left"/>
              <w:rPr/>
            </w:pPr>
            <w:r>
              <w:rPr/>
              <w:t>Jones Josh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59" w:type="dxa"/>
            <w:tcBorders/>
            <w:vAlign w:val="center"/>
          </w:tcPr>
          <w:p>
            <w:pPr>
              <w:pStyle w:val="TableContents"/>
              <w:bidi w:val="0"/>
              <w:spacing w:before="0" w:after="283"/>
              <w:jc w:val="left"/>
              <w:rPr/>
            </w:pPr>
            <w:r>
              <w:rPr/>
              <w:t>Relationship to Issuer</w:t>
            </w:r>
          </w:p>
        </w:tc>
        <w:tc>
          <w:tcPr>
            <w:tcW w:w="464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Charles Schwab Corp</w:t>
              <w:br/>
              <w:t>3000 Schwab Way</w:t>
              <w:br/>
              <w:t>Westlake   TX   76262</w:t>
            </w:r>
          </w:p>
        </w:tc>
        <w:tc>
          <w:tcPr>
            <w:tcW w:w="1175" w:type="dxa"/>
            <w:tcBorders/>
            <w:vAlign w:val="center"/>
          </w:tcPr>
          <w:p>
            <w:pPr>
              <w:pStyle w:val="TableContents"/>
              <w:bidi w:val="0"/>
              <w:spacing w:before="0" w:after="283"/>
              <w:jc w:val="left"/>
              <w:rPr/>
            </w:pPr>
            <w:r>
              <w:rPr/>
              <w:t>59507</w:t>
            </w:r>
          </w:p>
        </w:tc>
        <w:tc>
          <w:tcPr>
            <w:tcW w:w="1468" w:type="dxa"/>
            <w:tcBorders/>
            <w:vAlign w:val="center"/>
          </w:tcPr>
          <w:p>
            <w:pPr>
              <w:pStyle w:val="TableContents"/>
              <w:bidi w:val="0"/>
              <w:spacing w:before="0" w:after="283"/>
              <w:jc w:val="left"/>
              <w:rPr/>
            </w:pPr>
            <w:r>
              <w:rPr/>
              <w:t>1764977.00</w:t>
            </w:r>
          </w:p>
        </w:tc>
        <w:tc>
          <w:tcPr>
            <w:tcW w:w="1558" w:type="dxa"/>
            <w:tcBorders/>
            <w:vAlign w:val="center"/>
          </w:tcPr>
          <w:p>
            <w:pPr>
              <w:pStyle w:val="TableContents"/>
              <w:bidi w:val="0"/>
              <w:spacing w:before="0" w:after="283"/>
              <w:jc w:val="left"/>
              <w:rPr/>
            </w:pPr>
            <w:r>
              <w:rPr/>
              <w:t>203720372</w:t>
            </w:r>
          </w:p>
        </w:tc>
        <w:tc>
          <w:tcPr>
            <w:tcW w:w="1570" w:type="dxa"/>
            <w:tcBorders/>
            <w:vAlign w:val="center"/>
          </w:tcPr>
          <w:p>
            <w:pPr>
              <w:pStyle w:val="TableContents"/>
              <w:bidi w:val="0"/>
              <w:spacing w:before="0" w:after="283"/>
              <w:jc w:val="left"/>
              <w:rPr/>
            </w:pPr>
            <w:r>
              <w:rPr/>
              <w:t>08/14/2026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02/17/2026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59507</w:t>
            </w:r>
          </w:p>
        </w:tc>
        <w:tc>
          <w:tcPr>
            <w:tcW w:w="1046" w:type="dxa"/>
            <w:tcBorders/>
            <w:vAlign w:val="center"/>
          </w:tcPr>
          <w:p>
            <w:pPr>
              <w:pStyle w:val="TableContents"/>
              <w:bidi w:val="0"/>
              <w:spacing w:before="0" w:after="283"/>
              <w:jc w:val="left"/>
              <w:rPr/>
            </w:pPr>
            <w:r>
              <w:rPr/>
              <w:t>02/17/2026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114"/>
        <w:gridCol w:w="8091"/>
      </w:tblGrid>
      <w:tr>
        <w:trPr/>
        <w:tc>
          <w:tcPr>
            <w:tcW w:w="2114" w:type="dxa"/>
            <w:tcBorders/>
            <w:vAlign w:val="center"/>
          </w:tcPr>
          <w:p>
            <w:pPr>
              <w:pStyle w:val="TableContents"/>
              <w:bidi w:val="0"/>
              <w:spacing w:before="0" w:after="283"/>
              <w:jc w:val="left"/>
              <w:rPr/>
            </w:pPr>
            <w:r>
              <w:rPr/>
              <w:t>Remarks</w:t>
            </w:r>
          </w:p>
        </w:tc>
        <w:tc>
          <w:tcPr>
            <w:tcW w:w="8091" w:type="dxa"/>
            <w:tcBorders/>
            <w:vAlign w:val="center"/>
          </w:tcPr>
          <w:p>
            <w:pPr>
              <w:pStyle w:val="TableContents"/>
              <w:bidi w:val="0"/>
              <w:spacing w:before="0" w:after="0"/>
              <w:jc w:val="left"/>
              <w:rPr/>
            </w:pPr>
            <w:r>
              <w:rPr/>
              <w:t>The 59,507 shares were received as restricted stock units between 11/11/2018 to 2/17/2026.</w:t>
            </w:r>
          </w:p>
        </w:tc>
      </w:tr>
      <w:tr>
        <w:trPr/>
        <w:tc>
          <w:tcPr>
            <w:tcW w:w="2114" w:type="dxa"/>
            <w:tcBorders/>
            <w:vAlign w:val="center"/>
          </w:tcPr>
          <w:p>
            <w:pPr>
              <w:pStyle w:val="TableContents"/>
              <w:bidi w:val="0"/>
              <w:spacing w:before="0" w:after="283"/>
              <w:jc w:val="left"/>
              <w:rPr/>
            </w:pPr>
            <w:r>
              <w:rPr/>
              <w:t>Date of Notice</w:t>
            </w:r>
          </w:p>
        </w:tc>
        <w:tc>
          <w:tcPr>
            <w:tcW w:w="8091"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14" w:type="dxa"/>
            <w:tcBorders/>
            <w:vAlign w:val="center"/>
          </w:tcPr>
          <w:p>
            <w:pPr>
              <w:pStyle w:val="TableContents"/>
              <w:bidi w:val="0"/>
              <w:spacing w:before="0" w:after="283"/>
              <w:jc w:val="left"/>
              <w:rPr/>
            </w:pPr>
            <w:r>
              <w:rPr/>
              <w:t>Signature</w:t>
            </w:r>
          </w:p>
        </w:tc>
        <w:tc>
          <w:tcPr>
            <w:tcW w:w="8091" w:type="dxa"/>
            <w:tcBorders/>
            <w:vAlign w:val="center"/>
          </w:tcPr>
          <w:p>
            <w:pPr>
              <w:pStyle w:val="TableContents"/>
              <w:bidi w:val="0"/>
              <w:spacing w:before="0" w:after="0"/>
              <w:jc w:val="left"/>
              <w:rPr/>
            </w:pPr>
            <w:r>
              <w:rPr/>
              <w:t>Josh Jones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2957</Characters>
  <CharactersWithSpaces>3485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